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Murray and Emu 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Week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26.0" w:type="dxa"/>
        <w:jc w:val="left"/>
        <w:tblInd w:w="0.0" w:type="dxa"/>
        <w:tblLayout w:type="fixed"/>
        <w:tblLook w:val="0400"/>
      </w:tblPr>
      <w:tblGrid>
        <w:gridCol w:w="1199"/>
        <w:gridCol w:w="2835"/>
        <w:gridCol w:w="2823"/>
        <w:gridCol w:w="2823"/>
        <w:gridCol w:w="2823"/>
        <w:gridCol w:w="2823"/>
        <w:tblGridChange w:id="0">
          <w:tblGrid>
            <w:gridCol w:w="1199"/>
            <w:gridCol w:w="2835"/>
            <w:gridCol w:w="2823"/>
            <w:gridCol w:w="2823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8:55am - 9:55am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-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the image provided to inspire your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Writ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ng - Composing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Compose your story.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Use your planning sheet to guide your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Remember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write in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full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start a new paragraph for your orientation, complication and resolution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tick off each word as you include them in your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fb8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Writ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ng - Composing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Compose your story.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Use your planning sheet to guide your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Remember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write in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full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start a new paragraph for your orientation, complication and resolution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 tick off each word as you include them in your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Writing - Revising and 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Using a coloured pen you are going to revise and edit your work.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revise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your 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Include adjectives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Use interesting sentence starters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Use powerful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Refer to the Writing Process Slides for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your 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spelling mistakes?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punctuation check?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does it make sense?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 Please upload this writing sample to Seesaw (ideal) or send it via email so that I can provide feedback.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9:55am-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literacy Grid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widowControl w:val="0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 Too choose your number, roll a dice (roll a dice multiple times for more difficult mu-digit numbers)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</w:rPr>
              <w:drawing>
                <wp:inline distB="114300" distT="114300" distL="114300" distR="114300">
                  <wp:extent cx="1413567" cy="1909128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67" cy="1909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Creative Arts: Art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following stories: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Sky Colour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https://www.youtube.com/watch?v=ehfb86HoEzA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 Don’t Draw I Colour: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https://www.youtube.com/watch?v=DUlP6xiCW2k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Then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the attachment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Art Week 1 T2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the art lesson. Remember to post your finished artwork on Seesaw.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highlight w:val="cyan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792232" cy="1015047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32" cy="10150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PDHPE: Dance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DanceFever MultiSport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https://www.youtube.com/watch?v=iiN2fYbC0vc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STEM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(Science)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Get creative, use your imagination and think outside the box: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 –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Most Magnificent Thing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by Ashley Spires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https://www.youtube.com/watch?v=UM8oN4yzJqw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Curious Moment: What can you create?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you post your invention on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Seesaw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include: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spacing w:after="0" w:before="24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inventions name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you made it?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it is used for?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lots of descriptive language</w:t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Mindfulness: Smiling Minds App (Parents to download)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https://www.smilingmind.com.au/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Cosmic Kids Yoga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www.cosmickidsyoga.com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 Home Activity 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(emailed to parents along with this Timetable)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further activities, refer to the Department of Education website on Home learning -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90" w:right="-9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90" w:right="-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Anthea Bell (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iiN2fYbC0vc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smilingmind.com.au/" TargetMode="External"/><Relationship Id="rId12" Type="http://schemas.openxmlformats.org/officeDocument/2006/relationships/hyperlink" Target="https://www.youtube.com/watch?v=UM8oN4yzJq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UlP6xiCW2k" TargetMode="External"/><Relationship Id="rId15" Type="http://schemas.openxmlformats.org/officeDocument/2006/relationships/hyperlink" Target="https://education.nsw.gov.au/teaching-and-learning/curriculum/learning-from-home" TargetMode="External"/><Relationship Id="rId14" Type="http://schemas.openxmlformats.org/officeDocument/2006/relationships/hyperlink" Target="http://www.cosmickidsyoga.com" TargetMode="External"/><Relationship Id="rId16" Type="http://schemas.openxmlformats.org/officeDocument/2006/relationships/hyperlink" Target="mailto:anthea.bell4@det.nsw.edu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ehfb86Ho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2nwDhPMl8Qe+c3qziHBH2j7MQ==">AMUW2mWuSZrDQM6WRnrD5/P+eho76ZKJMldcthyq0HxbAvnSGxULHtykzRedYCJg42UWyP14FZ//nnyuil1d0YTtKHbh7jY1AHQx9m934GbLONSdb085J0VS+JgzAQw+m9AgjS1Zi8Uz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2020-04-27T02:36:00Z</dcterms:created>
  <dc:creator>Emma Davis</dc:creator>
</cp:coreProperties>
</file>