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90" w:right="-9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Platypus - </w:t>
      </w:r>
      <w:r w:rsidDel="00000000" w:rsidR="00000000" w:rsidRPr="00000000">
        <w:rPr>
          <w:b w:val="1"/>
          <w:color w:val="000000"/>
          <w:rtl w:val="0"/>
        </w:rPr>
        <w:t xml:space="preserve">Learning From Home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90" w:right="-90" w:firstLine="0"/>
        <w:jc w:val="center"/>
        <w:rPr/>
      </w:pPr>
      <w:r w:rsidDel="00000000" w:rsidR="00000000" w:rsidRPr="00000000">
        <w:rPr>
          <w:b w:val="1"/>
          <w:color w:val="000000"/>
          <w:rtl w:val="0"/>
        </w:rPr>
        <w:t xml:space="preserve">Term 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color w:val="000000"/>
          <w:rtl w:val="0"/>
        </w:rPr>
        <w:t xml:space="preserve"> Week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90" w:right="-90" w:firstLine="0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26.999999999998" w:type="dxa"/>
        <w:jc w:val="left"/>
        <w:tblInd w:w="0.0" w:type="dxa"/>
        <w:tblLayout w:type="fixed"/>
        <w:tblLook w:val="0400"/>
      </w:tblPr>
      <w:tblGrid>
        <w:gridCol w:w="1365"/>
        <w:gridCol w:w="2670"/>
        <w:gridCol w:w="2823"/>
        <w:gridCol w:w="2823"/>
        <w:gridCol w:w="2823"/>
        <w:gridCol w:w="2823"/>
        <w:tblGridChange w:id="0">
          <w:tblGrid>
            <w:gridCol w:w="1365"/>
            <w:gridCol w:w="2670"/>
            <w:gridCol w:w="2823"/>
            <w:gridCol w:w="2823"/>
            <w:gridCol w:w="2823"/>
            <w:gridCol w:w="2823"/>
          </w:tblGrid>
        </w:tblGridChange>
      </w:tblGrid>
      <w:tr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200" w:before="200" w:line="240" w:lineRule="auto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1f3864" w:space="0" w:sz="24" w:val="single"/>
              <w:left w:color="1f3864" w:space="0" w:sz="24" w:val="single"/>
              <w:bottom w:color="c00000" w:space="0" w:sz="6" w:val="single"/>
              <w:right w:color="1f3864" w:space="0" w:sz="24" w:val="single"/>
            </w:tcBorders>
            <w:shd w:fill="1f3864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240" w:before="80" w:line="240" w:lineRule="auto"/>
              <w:jc w:val="center"/>
              <w:rPr/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gridSpan w:val="6"/>
            <w:tcBorders>
              <w:top w:color="c00000" w:space="0" w:sz="6" w:val="single"/>
              <w:left w:color="000000" w:space="0" w:sz="6" w:val="single"/>
              <w:bottom w:color="c00000" w:space="0" w:sz="6" w:val="single"/>
              <w:right w:color="000000" w:space="0" w:sz="6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 Focuses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Our sight words are: </w:t>
            </w:r>
            <w:r w:rsidDel="00000000" w:rsidR="00000000" w:rsidRPr="00000000">
              <w:rPr>
                <w:b w:val="1"/>
                <w:rtl w:val="0"/>
              </w:rPr>
              <w:t xml:space="preserve">an, by, do, go, if, 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Our new sounds are: ll   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8:55am - 10am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Phase 1 - Support Unit allocated day for face to face teaching at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b w:val="1"/>
                <w:i w:val="1"/>
                <w:color w:val="c27ba0"/>
              </w:rPr>
            </w:pPr>
            <w:r w:rsidDel="00000000" w:rsidR="00000000" w:rsidRPr="00000000">
              <w:rPr>
                <w:b w:val="1"/>
                <w:i w:val="1"/>
                <w:color w:val="c27ba0"/>
                <w:rtl w:val="0"/>
              </w:rPr>
              <w:t xml:space="preserve">The Gruffalo by Julia Donaldson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https://youtu.be/s8sUPpPc8Ws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Activity: Write and draw about your favourite part.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eg. I like the mouse. The Mouse is clever because it plays tricks on the other animals.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  <w:t xml:space="preserve"> Choose an animal and spend a few minutes viewing it at San Diego Zoo via their live cams (the burrowing owls have recently had babies!):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https://zoo.sandiegozoo.org/live-cams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Activity: Use your sight words to write and draw about the animals at the zoo.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zoo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capybara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Writing: Story of the Week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  <w:i w:val="1"/>
                <w:color w:val="c27ba0"/>
              </w:rPr>
            </w:pPr>
            <w:r w:rsidDel="00000000" w:rsidR="00000000" w:rsidRPr="00000000">
              <w:rPr>
                <w:b w:val="1"/>
                <w:i w:val="1"/>
                <w:color w:val="c27ba0"/>
                <w:rtl w:val="0"/>
              </w:rPr>
              <w:t xml:space="preserve">The Gruffalo by Julia Donaldson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Watch the video and listen to the story: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b w:val="1"/>
              </w:rPr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https://youtu.be/s8sUPpPc8Ws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- Activity: Retell the story in your own words.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upload this writing sample to Seesaw (ideal) or send it via email so that I can provide feedback.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Draw and write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about a topic of your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choosing.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eg. I am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park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Look at the </w:t>
            </w:r>
            <w:r w:rsidDel="00000000" w:rsidR="00000000" w:rsidRPr="00000000">
              <w:rPr>
                <w:i w:val="1"/>
                <w:color w:val="ff0000"/>
                <w:rtl w:val="0"/>
              </w:rPr>
              <w:t xml:space="preserve">swing</w:t>
            </w:r>
            <w:r w:rsidDel="00000000" w:rsidR="00000000" w:rsidRPr="00000000">
              <w:rPr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i w:val="1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tl w:val="0"/>
              </w:rPr>
              <w:t xml:space="preserve"> and enter code</w:t>
            </w:r>
            <w:r w:rsidDel="00000000" w:rsidR="00000000" w:rsidRPr="00000000">
              <w:rPr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Go to: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Phase 2</w:t>
            </w:r>
            <w:r w:rsidDel="00000000" w:rsidR="00000000" w:rsidRPr="00000000">
              <w:rPr>
                <w:i w:val="1"/>
                <w:rtl w:val="0"/>
              </w:rPr>
              <w:t xml:space="preserve"> Sound Units </w:t>
            </w:r>
            <w:r w:rsidDel="00000000" w:rsidR="00000000" w:rsidRPr="00000000">
              <w:rPr>
                <w:rtl w:val="0"/>
              </w:rPr>
              <w:t xml:space="preserve">practise these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ll  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95" w:hRule="atLeast"/>
        </w:trPr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English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Writing:</w:t>
            </w:r>
            <w:r w:rsidDel="00000000" w:rsidR="00000000" w:rsidRPr="00000000">
              <w:rPr>
                <w:rtl w:val="0"/>
              </w:rPr>
              <w:t xml:space="preserve"> Talk to someone in your house about your weekend, and then write a 2 sentence recount.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Phonics: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to: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i w:val="1"/>
              </w:rPr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www.soundwaveskids.com.au</w:t>
              </w:r>
            </w:hyperlink>
            <w:r w:rsidDel="00000000" w:rsidR="00000000" w:rsidRPr="00000000">
              <w:rPr>
                <w:rtl w:val="0"/>
              </w:rPr>
              <w:t xml:space="preserve"> and enter code</w:t>
            </w:r>
            <w:r w:rsidDel="00000000" w:rsidR="00000000" w:rsidRPr="00000000">
              <w:rPr>
                <w:i w:val="1"/>
                <w:rtl w:val="0"/>
              </w:rPr>
              <w:t xml:space="preserve"> flat997.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Go to: </w:t>
            </w:r>
            <w:r w:rsidDel="00000000" w:rsidR="00000000" w:rsidRPr="00000000">
              <w:rPr>
                <w:i w:val="1"/>
                <w:rtl w:val="0"/>
              </w:rPr>
              <w:t xml:space="preserve">Phase 1 Sound Units </w:t>
            </w:r>
            <w:r w:rsidDel="00000000" w:rsidR="00000000" w:rsidRPr="00000000">
              <w:rPr>
                <w:rtl w:val="0"/>
              </w:rPr>
              <w:t xml:space="preserve">and consolidate familiar sounds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 v k e j  w  y  z</w:t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c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10:00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11:</w:t>
            </w:r>
            <w:r w:rsidDel="00000000" w:rsidR="00000000" w:rsidRPr="00000000">
              <w:rPr>
                <w:b w:val="1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0am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Monday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Tuesday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Wednesday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Thursday on your Literacy Grid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Complete Friday on</w:t>
            </w:r>
          </w:p>
          <w:p w:rsidR="00000000" w:rsidDel="00000000" w:rsidP="00000000" w:rsidRDefault="00000000" w:rsidRPr="00000000" w14:paraId="00000057">
            <w:pPr>
              <w:spacing w:after="0" w:before="0" w:line="276" w:lineRule="auto"/>
              <w:rPr/>
            </w:pPr>
            <w:r w:rsidDel="00000000" w:rsidR="00000000" w:rsidRPr="00000000">
              <w:rPr>
                <w:rtl w:val="0"/>
              </w:rPr>
              <w:t xml:space="preserve">your Literacy Grid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11:50am-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12:50pm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- Number of the Day </w:t>
            </w:r>
            <w:r w:rsidDel="00000000" w:rsidR="00000000" w:rsidRPr="00000000">
              <w:rPr>
                <w:i w:val="1"/>
                <w:rtl w:val="0"/>
              </w:rPr>
              <w:t xml:space="preserve">(worksheet, or complete on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Seesaw</w:t>
            </w:r>
            <w:r w:rsidDel="00000000" w:rsidR="00000000" w:rsidRPr="00000000">
              <w:rPr>
                <w:i w:val="1"/>
                <w:rtl w:val="0"/>
              </w:rPr>
              <w:t xml:space="preserve">). Too choose your number, roll a dice (roll a dice multiple times for more difficult mutli-digit numbers)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</w:rPr>
              <w:drawing>
                <wp:inline distB="114300" distT="114300" distL="114300" distR="114300">
                  <wp:extent cx="1262063" cy="1680346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063" cy="16803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A">
            <w:pPr>
              <w:keepNext w:val="1"/>
              <w:widowControl w:val="0"/>
              <w:spacing w:after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- Number of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Matific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Maths grid activity</w:t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- Number of the Day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12:50 - 1:50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b w:val="1"/>
                <w:color w:val="333333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u w:val="single"/>
                <w:rtl w:val="0"/>
              </w:rPr>
              <w:t xml:space="preserve">Creative Arts: Art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333333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Complete the assiged task on Seesaw.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Listen to the story Pete the Cat by Eric Litwin.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337ab7"/>
                  <w:rtl w:val="0"/>
                </w:rPr>
                <w:t xml:space="preserve">https://www.youtube.com/watch?v=fj_z6zGQVyM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Follow the instructions provided to create your own artwork of Pete the Cat. What colour shoes will you make your cat wear?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33333"/>
                <w:rtl w:val="0"/>
              </w:rPr>
              <w:t xml:space="preserve">Make sure: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 - You take your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 - Your artwork takes up the whole 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rtl w:val="0"/>
              </w:rPr>
              <w:t xml:space="preserve"> - You paint in between the lines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History/ Geography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Sign into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Inquisitive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complete assigned tasks.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STEM: 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You are a paleontologist and have just discovered four rare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assigned task on Seesaw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–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Watch this short video</w:t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color w:val="333333"/>
                  <w:highlight w:val="white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Arial" w:cs="Arial" w:eastAsia="Arial" w:hAnsi="Arial"/>
                  <w:color w:val="337ab7"/>
                  <w:highlight w:val="white"/>
                  <w:rtl w:val="0"/>
                </w:rPr>
                <w:t xml:space="preserve">https://www.youtube.com/watch?v=xQBkawjFVIA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1. Look closely at the 4 fossils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2. Identify what you think the fossil 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3. Is it a plant or animal?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4. What type of fossil do you think it is (Trace, Mold, Cast, True Form)?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5. Tell me the environment you think it lived 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highlight w:val="white"/>
                <w:rtl w:val="0"/>
              </w:rPr>
              <w:t xml:space="preserve">6. Choose your favourite fossil and label it's parts.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b w:val="1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Sport: Dance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Dance Fever Multi Sport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watch a short video from Multisport and learn a new dance.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https://www.youtube.com/c/dancefevermultisport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Remember you can pause the video to go over the dance moves.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Behind the News (BTN):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Watch this week’s classroom episode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https://www.abc.net.au/btn/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the teacher resources for further learning on the topics covered in the episodes.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Break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after="0" w:line="240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7e6e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2:20pm-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240" w:before="80" w:line="240" w:lineRule="auto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3:00pm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Personal Development, Health Physical Education (PDHPE)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https://education.nsw.gov.au/teaching-and-learning/learning-from-home/learning-at-home/activities-for-your-child/getactive-home#tabs1</w:t>
              </w:r>
            </w:hyperlink>
            <w:r w:rsidDel="00000000" w:rsidR="00000000" w:rsidRPr="00000000">
              <w:rPr>
                <w:rFonts w:ascii="Arial" w:cs="Arial" w:eastAsia="Arial" w:hAnsi="Arial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Access this website to practice your Fundamental Movement Skills. </w:t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Click on the K-2 tab for demonstration videos.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Personal Development: Health (PDHPE):Positive Mindset</w:t>
            </w:r>
          </w:p>
          <w:p w:rsidR="00000000" w:rsidDel="00000000" w:rsidP="00000000" w:rsidRDefault="00000000" w:rsidRPr="00000000" w14:paraId="000000B5">
            <w:pPr>
              <w:spacing w:after="0" w:before="24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Listen to the story: Pass it On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https://www.youtube.com/watch?v=HG_HsTBa_-Q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Complete the Seesaw activity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Mindset – High Five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with a member of your family how you could use the things that make you happy to help you have a positive Mindset.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 Home Activity Grid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(emailed to parents along with this Timetable)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Lego Stem Challenge!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Choose and complete a challenge from the Lego Challenge.</w:t>
            </w:r>
          </w:p>
        </w:tc>
      </w:tr>
    </w:tbl>
    <w:p w:rsidR="00000000" w:rsidDel="00000000" w:rsidP="00000000" w:rsidRDefault="00000000" w:rsidRPr="00000000" w14:paraId="000000B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For further activities, refer to the Department of Education website on Home learning - </w:t>
      </w:r>
      <w:hyperlink r:id="rId20">
        <w:r w:rsidDel="00000000" w:rsidR="00000000" w:rsidRPr="00000000">
          <w:rPr>
            <w:i w:val="0"/>
            <w:smallCaps w:val="0"/>
            <w:strike w:val="0"/>
            <w:color w:val="1155cc"/>
            <w:u w:val="single"/>
            <w:shd w:fill="auto" w:val="clear"/>
            <w:vertAlign w:val="baseline"/>
            <w:rtl w:val="0"/>
          </w:rPr>
          <w:t xml:space="preserve">https://education.nsw.gov.au/teaching-and-learning/curriculum/learning-from-home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-9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ind w:left="90" w:right="-90" w:firstLine="0"/>
        <w:rPr/>
      </w:pPr>
      <w:r w:rsidDel="00000000" w:rsidR="00000000" w:rsidRPr="00000000">
        <w:rPr>
          <w:color w:val="000000"/>
          <w:rtl w:val="0"/>
        </w:rPr>
        <w:t xml:space="preserve">If you require offline copies of the work (hardcopies) please email </w:t>
      </w:r>
      <w:r w:rsidDel="00000000" w:rsidR="00000000" w:rsidRPr="00000000">
        <w:rPr>
          <w:rtl w:val="0"/>
        </w:rPr>
        <w:t xml:space="preserve">Anthea Bell (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anthea.bell4@det.nsw.edu.au</w:t>
        </w:r>
      </w:hyperlink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color w:val="000000"/>
          <w:rtl w:val="0"/>
        </w:rPr>
        <w:t xml:space="preserve">with your name, your child’s name and class and full address.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720" w:top="284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BA626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 w:val="1"/>
    <w:unhideWhenUsed w:val="1"/>
    <w:rsid w:val="00BA6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93FC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93FC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ducation.nsw.gov.au/teaching-and-learning/curriculum/learning-from-home" TargetMode="External"/><Relationship Id="rId11" Type="http://schemas.openxmlformats.org/officeDocument/2006/relationships/hyperlink" Target="http://www.soundwaveskids.com.au" TargetMode="External"/><Relationship Id="rId10" Type="http://schemas.openxmlformats.org/officeDocument/2006/relationships/hyperlink" Target="http://www.soundwaveskids.com.au" TargetMode="External"/><Relationship Id="rId21" Type="http://schemas.openxmlformats.org/officeDocument/2006/relationships/hyperlink" Target="mailto:anthea.bell4@det.nsw.edu.au" TargetMode="External"/><Relationship Id="rId13" Type="http://schemas.openxmlformats.org/officeDocument/2006/relationships/hyperlink" Target="https://www.youtube.com/watch?v=fj_z6zGQVyM" TargetMode="External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s8sUPpPc8Ws" TargetMode="External"/><Relationship Id="rId15" Type="http://schemas.openxmlformats.org/officeDocument/2006/relationships/hyperlink" Target="https://www.youtube.com/watch?v=xQBkawjFVIA" TargetMode="External"/><Relationship Id="rId14" Type="http://schemas.openxmlformats.org/officeDocument/2006/relationships/hyperlink" Target="https://www.youtube.com/watch?v=xQBkawjFVIA" TargetMode="External"/><Relationship Id="rId17" Type="http://schemas.openxmlformats.org/officeDocument/2006/relationships/hyperlink" Target="https://www.abc.net.au/btn/" TargetMode="External"/><Relationship Id="rId16" Type="http://schemas.openxmlformats.org/officeDocument/2006/relationships/hyperlink" Target="https://www.youtube.com/c/dancefevermultisport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youtube.com/watch?v=HG_HsTBa_-Q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education.nsw.gov.au/teaching-and-learning/learning-from-home/learning-at-home/activities-for-your-child/getactive-home#tabs1" TargetMode="External"/><Relationship Id="rId7" Type="http://schemas.openxmlformats.org/officeDocument/2006/relationships/hyperlink" Target="https://youtu.be/s8sUPpPc8Ws" TargetMode="External"/><Relationship Id="rId8" Type="http://schemas.openxmlformats.org/officeDocument/2006/relationships/hyperlink" Target="https://zoo.sandiegozoo.org/live-ca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jv9DLCriFXLzx0Yqhebj27WUg==">AMUW2mUZAW1/N9iajx7KxDgVPFAzmyI6SFTg+O7SH2wmrYp69MimPKKMecD9MGcz8jyXBQj42l8sy2OcC7tMVfc/3P1p9dA4EoBjeUCwHl1oxDwWRHcbjuQXUrw+Bd6Je0IfodwsPoo1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2020-03-24T02:14:00Z</dcterms:created>
  <dc:creator>Emma Davis</dc:creator>
</cp:coreProperties>
</file>